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39AD" w:rsidRPr="008E39AD" w:rsidRDefault="008E39AD" w:rsidP="008E39AD">
      <w:pPr>
        <w:spacing w:after="0" w:line="240" w:lineRule="auto"/>
        <w:contextualSpacing/>
        <w:jc w:val="center"/>
        <w:rPr>
          <w:rFonts w:ascii="Times New Roman" w:hAnsi="Times New Roman"/>
          <w:sz w:val="28"/>
          <w:szCs w:val="28"/>
          <w:lang w:val="kk-KZ"/>
        </w:rPr>
      </w:pPr>
      <w:r w:rsidRPr="008E39AD">
        <w:rPr>
          <w:rFonts w:ascii="Times New Roman" w:hAnsi="Times New Roman"/>
          <w:sz w:val="28"/>
          <w:szCs w:val="28"/>
          <w:lang w:val="kk-KZ"/>
        </w:rPr>
        <w:t>ЖҚЗ МӘЛІМЕТТЕРІН ӨҢДЕУ КЕЗЕҢДЕРІ. ҒАРЫШТЫҚ СУРЕТТЕРДІ АЛДЫН-АЛА ӨҢДЕУ</w:t>
      </w:r>
    </w:p>
    <w:p w:rsidR="008E39AD" w:rsidRPr="003043D2" w:rsidRDefault="008E39AD" w:rsidP="008E39AD">
      <w:pPr>
        <w:spacing w:after="0" w:line="240" w:lineRule="auto"/>
        <w:ind w:firstLine="709"/>
        <w:contextualSpacing/>
        <w:jc w:val="both"/>
        <w:rPr>
          <w:rFonts w:ascii="Times New Roman" w:hAnsi="Times New Roman"/>
          <w:sz w:val="28"/>
          <w:szCs w:val="28"/>
          <w:lang w:val="kk-KZ"/>
        </w:rPr>
      </w:pPr>
    </w:p>
    <w:p w:rsidR="008E39AD" w:rsidRPr="003043D2" w:rsidRDefault="008E39AD" w:rsidP="008E39AD">
      <w:pPr>
        <w:spacing w:after="0" w:line="240" w:lineRule="auto"/>
        <w:ind w:firstLine="709"/>
        <w:contextualSpacing/>
        <w:jc w:val="both"/>
        <w:rPr>
          <w:rFonts w:ascii="Times New Roman" w:hAnsi="Times New Roman"/>
          <w:sz w:val="28"/>
          <w:szCs w:val="28"/>
          <w:lang w:val="kk-KZ"/>
        </w:rPr>
      </w:pPr>
    </w:p>
    <w:p w:rsidR="008E39AD" w:rsidRDefault="008E39AD" w:rsidP="008E39AD">
      <w:pPr>
        <w:spacing w:after="0" w:line="240" w:lineRule="auto"/>
        <w:ind w:firstLine="709"/>
        <w:contextualSpacing/>
        <w:jc w:val="both"/>
        <w:rPr>
          <w:rFonts w:ascii="Times New Roman" w:hAnsi="Times New Roman"/>
          <w:sz w:val="28"/>
          <w:szCs w:val="28"/>
          <w:lang w:val="kk-KZ"/>
        </w:rPr>
      </w:pPr>
      <w:r w:rsidRPr="003043D2">
        <w:rPr>
          <w:rFonts w:ascii="Times New Roman" w:hAnsi="Times New Roman"/>
          <w:sz w:val="28"/>
          <w:szCs w:val="28"/>
          <w:lang w:val="kk-KZ"/>
        </w:rPr>
        <w:t>Ғарыштық суреттерді өңдеудегі негізгі кезеңдері болып</w:t>
      </w:r>
      <w:r>
        <w:rPr>
          <w:rFonts w:ascii="Times New Roman" w:hAnsi="Times New Roman"/>
          <w:sz w:val="28"/>
          <w:szCs w:val="28"/>
          <w:lang w:val="kk-KZ"/>
        </w:rPr>
        <w:t>:</w:t>
      </w:r>
    </w:p>
    <w:p w:rsidR="008E39AD" w:rsidRDefault="008E39AD" w:rsidP="008E39AD">
      <w:pPr>
        <w:spacing w:after="0" w:line="240" w:lineRule="auto"/>
        <w:ind w:firstLine="709"/>
        <w:contextualSpacing/>
        <w:jc w:val="both"/>
        <w:rPr>
          <w:rFonts w:ascii="Times New Roman" w:hAnsi="Times New Roman"/>
          <w:sz w:val="28"/>
          <w:szCs w:val="28"/>
          <w:lang w:val="kk-KZ"/>
        </w:rPr>
      </w:pPr>
      <w:r>
        <w:rPr>
          <w:rFonts w:ascii="Times New Roman" w:hAnsi="Times New Roman"/>
          <w:sz w:val="28"/>
          <w:szCs w:val="28"/>
          <w:lang w:val="kk-KZ"/>
        </w:rPr>
        <w:t xml:space="preserve">- </w:t>
      </w:r>
      <w:r w:rsidRPr="003043D2">
        <w:rPr>
          <w:rFonts w:ascii="Times New Roman" w:hAnsi="Times New Roman"/>
          <w:sz w:val="28"/>
          <w:szCs w:val="28"/>
          <w:lang w:val="kk-KZ"/>
        </w:rPr>
        <w:t>алдын-ала өңдеу</w:t>
      </w:r>
      <w:r>
        <w:rPr>
          <w:rFonts w:ascii="Times New Roman" w:hAnsi="Times New Roman"/>
          <w:sz w:val="28"/>
          <w:szCs w:val="28"/>
          <w:lang w:val="kk-KZ"/>
        </w:rPr>
        <w:t>;</w:t>
      </w:r>
    </w:p>
    <w:p w:rsidR="008E39AD" w:rsidRDefault="008E39AD" w:rsidP="008E39AD">
      <w:pPr>
        <w:spacing w:after="0" w:line="240" w:lineRule="auto"/>
        <w:ind w:firstLine="709"/>
        <w:contextualSpacing/>
        <w:jc w:val="both"/>
        <w:rPr>
          <w:rFonts w:ascii="Times New Roman" w:hAnsi="Times New Roman"/>
          <w:sz w:val="28"/>
          <w:szCs w:val="28"/>
          <w:lang w:val="kk-KZ"/>
        </w:rPr>
      </w:pPr>
      <w:r>
        <w:rPr>
          <w:rFonts w:ascii="Times New Roman" w:hAnsi="Times New Roman"/>
          <w:sz w:val="28"/>
          <w:szCs w:val="28"/>
          <w:lang w:val="kk-KZ"/>
        </w:rPr>
        <w:t>-т</w:t>
      </w:r>
      <w:r w:rsidRPr="003043D2">
        <w:rPr>
          <w:rFonts w:ascii="Times New Roman" w:hAnsi="Times New Roman"/>
          <w:sz w:val="28"/>
          <w:szCs w:val="28"/>
          <w:lang w:val="kk-KZ"/>
        </w:rPr>
        <w:t xml:space="preserve">ақырыптық өңдеу жатады. </w:t>
      </w:r>
    </w:p>
    <w:p w:rsidR="008E39AD" w:rsidRPr="003043D2" w:rsidRDefault="008E39AD" w:rsidP="008E39AD">
      <w:pPr>
        <w:spacing w:after="0" w:line="240" w:lineRule="auto"/>
        <w:ind w:firstLine="709"/>
        <w:contextualSpacing/>
        <w:jc w:val="both"/>
        <w:rPr>
          <w:rFonts w:ascii="Times New Roman" w:hAnsi="Times New Roman"/>
          <w:sz w:val="28"/>
          <w:szCs w:val="28"/>
          <w:lang w:val="kk-KZ"/>
        </w:rPr>
      </w:pPr>
      <w:r w:rsidRPr="008E39AD">
        <w:rPr>
          <w:rFonts w:ascii="Times New Roman" w:hAnsi="Times New Roman"/>
          <w:i/>
          <w:sz w:val="28"/>
          <w:szCs w:val="28"/>
          <w:lang w:val="kk-KZ"/>
        </w:rPr>
        <w:t>Алдын-ала өңдеу</w:t>
      </w:r>
      <w:r w:rsidRPr="003043D2">
        <w:rPr>
          <w:rFonts w:ascii="Times New Roman" w:hAnsi="Times New Roman"/>
          <w:sz w:val="28"/>
          <w:szCs w:val="28"/>
          <w:lang w:val="kk-KZ"/>
        </w:rPr>
        <w:t xml:space="preserve"> дегеніміз - бұл ғарыштық суреттердің түзетілуі және сапасының жақсартылуы. Алдын-ала өңдеудің жерсеріктік түсірістерді геометриялық коррекциялау, түсіріс суреттерінің радиометрлік калибрленуі, оған атмосфераның келтіретін әсеріне түзетулер енгізу, босатылған пиксельдерді қалпына келтіру, түстік қанықтылықты арттыру, фильтрлеу тәрізді көптеген түрлері бар. </w:t>
      </w:r>
    </w:p>
    <w:p w:rsidR="008E39AD" w:rsidRPr="003043D2" w:rsidRDefault="008E39AD" w:rsidP="008E39AD">
      <w:pPr>
        <w:spacing w:after="0" w:line="240" w:lineRule="auto"/>
        <w:ind w:firstLine="709"/>
        <w:contextualSpacing/>
        <w:jc w:val="both"/>
        <w:rPr>
          <w:rFonts w:ascii="Times New Roman" w:hAnsi="Times New Roman"/>
          <w:sz w:val="28"/>
          <w:szCs w:val="28"/>
          <w:lang w:val="kk-KZ"/>
        </w:rPr>
      </w:pPr>
      <w:r w:rsidRPr="003043D2">
        <w:rPr>
          <w:rFonts w:ascii="Times New Roman" w:hAnsi="Times New Roman"/>
          <w:sz w:val="28"/>
          <w:szCs w:val="28"/>
          <w:lang w:val="kk-KZ"/>
        </w:rPr>
        <w:t xml:space="preserve">Себептердің алғашқысы </w:t>
      </w:r>
      <w:r w:rsidRPr="008E39AD">
        <w:rPr>
          <w:rFonts w:ascii="Times New Roman" w:hAnsi="Times New Roman"/>
          <w:b/>
          <w:sz w:val="28"/>
          <w:szCs w:val="28"/>
          <w:lang w:val="kk-KZ"/>
        </w:rPr>
        <w:t>геометриялық коррекциялау</w:t>
      </w:r>
      <w:r w:rsidRPr="003043D2">
        <w:rPr>
          <w:rFonts w:ascii="Times New Roman" w:hAnsi="Times New Roman"/>
          <w:sz w:val="28"/>
          <w:szCs w:val="28"/>
          <w:lang w:val="kk-KZ"/>
        </w:rPr>
        <w:t xml:space="preserve"> оның құрамына: сурет бетіндегі геометриялық бұрмалануларды жою, географиялық бекітулер жатады. Геометриялық бұрмаланулар себептері өте көп, әр түрлі ғарыштық түсірістер комбинациясында бұл себептер әр түрлі болып келеді. Бірінші себеп, Жер бетінің қисықтығы. Жер бетінің қисықтығына байланысты, суреттердің геометриялық бұрмаланулары сканерленетін аумақтың нүктесі бір жазықтықта жатпауында және бақылау надир нүктесінен емес жер бетін белгілі бір бұрыштан алады. Сондықтан сканерлеудің орталық сызығынан алыстаған сайын объектілердің пішінінің формасы мен көлемінің бұрмаланулары да артады.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Объектілердің пішінінің бұрмалануы кезінде жер бетіндегі түзу сызық түсіріс суретінде қисық ретінде, шаршы тік төртбұрыш болып көрінеді. Егер сканер шолу бұрышы көп емес болған жағдайда (мысалы, MSS - Landsat, шолу бұрышы шамамен 5,8° болған жағдайда) мүлде ескермей-ақ қоюға болады. </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8E39AD">
        <w:rPr>
          <w:rFonts w:ascii="Times New Roman" w:eastAsia="Times New Roman" w:hAnsi="Times New Roman"/>
          <w:b/>
          <w:color w:val="000000"/>
          <w:sz w:val="28"/>
          <w:szCs w:val="28"/>
          <w:lang w:val="kk-KZ" w:eastAsia="ru-RU"/>
        </w:rPr>
        <w:t>Масштабтың бұрмалануы.</w:t>
      </w:r>
      <w:r w:rsidRPr="003043D2">
        <w:rPr>
          <w:rFonts w:ascii="Times New Roman" w:eastAsia="Times New Roman" w:hAnsi="Times New Roman"/>
          <w:color w:val="000000"/>
          <w:sz w:val="28"/>
          <w:szCs w:val="28"/>
          <w:lang w:val="kk-KZ" w:eastAsia="ru-RU"/>
        </w:rPr>
        <w:t xml:space="preserve"> MODIS, AVHRR, ETM және MSS - Landsat, Aster  тәрізді оптико-механикалық сканермен жасалған түсірістерде масштаб суреттің орталық сызығынан алыстаған сайын ұсақ масштабты болып келеді.  Бұл дегеніміз түсіріс суретінен екі пиксель алатын болса, бірін түсірістің ортасынан, екіншісін түсірістің шетінен алған жағдайда, шетінен алынған пиксельде үлкен Жер аумағы бар тәрізді көрінеді, алайда бұл жалған көрініс бұл жер аумақтарының аудандары жер бетінде бірдей. SPOT, IRS, Ikonos, датчик Aster (VNIR, SVIR) жерсеріктерінен алынған суреттерде түсіріс суретінің орталық сызығынан алыстағанмен, сурет масштабы өзгеріссіз қалады.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Келесі бір себеп ол </w:t>
      </w:r>
      <w:r w:rsidRPr="008E39AD">
        <w:rPr>
          <w:rFonts w:ascii="Times New Roman" w:eastAsia="Times New Roman" w:hAnsi="Times New Roman"/>
          <w:b/>
          <w:color w:val="000000"/>
          <w:sz w:val="28"/>
          <w:szCs w:val="28"/>
          <w:lang w:val="kk-KZ" w:eastAsia="ru-RU"/>
        </w:rPr>
        <w:t>рельефтің біркелкі еместігі.</w:t>
      </w:r>
      <w:r w:rsidRPr="003043D2">
        <w:rPr>
          <w:rFonts w:ascii="Times New Roman" w:eastAsia="Times New Roman" w:hAnsi="Times New Roman"/>
          <w:color w:val="000000"/>
          <w:sz w:val="28"/>
          <w:szCs w:val="28"/>
          <w:lang w:val="kk-KZ" w:eastAsia="ru-RU"/>
        </w:rPr>
        <w:t xml:space="preserve"> Тегіс емес жер бедері де жердің қисықтығы тәрізді бұрмаланушылыққа әкеледі, алайда бұл келеңсіздіктерді жою жер бетінің қисықтығына қарағанда күрделірек. Ғарыштық суреттерді жоғары биіктіктен орындайтын болғандықтан, рельеф формасының әсері елеусіз болады, сондықтан бұл бұрмаланушылықты есептеу тек таулы аудандарда қажет болады (сурет</w:t>
      </w:r>
      <w:r>
        <w:rPr>
          <w:rFonts w:ascii="Times New Roman" w:eastAsia="Times New Roman" w:hAnsi="Times New Roman"/>
          <w:color w:val="000000"/>
          <w:sz w:val="28"/>
          <w:szCs w:val="28"/>
          <w:lang w:val="kk-KZ" w:eastAsia="ru-RU"/>
        </w:rPr>
        <w:t xml:space="preserve"> 1</w:t>
      </w:r>
      <w:r w:rsidRPr="003043D2">
        <w:rPr>
          <w:rFonts w:ascii="Times New Roman" w:eastAsia="Times New Roman" w:hAnsi="Times New Roman"/>
          <w:color w:val="000000"/>
          <w:sz w:val="28"/>
          <w:szCs w:val="28"/>
          <w:lang w:val="kk-KZ" w:eastAsia="ru-RU"/>
        </w:rPr>
        <w:t>).</w:t>
      </w:r>
    </w:p>
    <w:p w:rsidR="008E39AD" w:rsidRPr="003043D2" w:rsidRDefault="008E39AD" w:rsidP="008E39AD">
      <w:pPr>
        <w:spacing w:after="0" w:line="240" w:lineRule="auto"/>
        <w:ind w:firstLine="709"/>
        <w:contextualSpacing/>
        <w:jc w:val="both"/>
        <w:rPr>
          <w:rFonts w:ascii="Times New Roman" w:eastAsia="Times New Roman" w:hAnsi="Times New Roman"/>
          <w:b/>
          <w:bCs/>
          <w:color w:val="000000"/>
          <w:sz w:val="28"/>
          <w:szCs w:val="28"/>
          <w:lang w:val="kk-KZ" w:eastAsia="ru-RU"/>
        </w:rPr>
      </w:pPr>
    </w:p>
    <w:p w:rsidR="008E39AD" w:rsidRDefault="008E39AD" w:rsidP="008E39AD">
      <w:pPr>
        <w:spacing w:after="0" w:line="240" w:lineRule="auto"/>
        <w:ind w:firstLine="709"/>
        <w:contextualSpacing/>
        <w:jc w:val="center"/>
        <w:rPr>
          <w:rFonts w:ascii="Times New Roman" w:eastAsia="Times New Roman" w:hAnsi="Times New Roman"/>
          <w:color w:val="000000"/>
          <w:sz w:val="28"/>
          <w:szCs w:val="28"/>
          <w:lang w:eastAsia="ru-RU"/>
        </w:rPr>
      </w:pPr>
      <w:r w:rsidRPr="003043D2">
        <w:rPr>
          <w:rFonts w:ascii="Times New Roman" w:eastAsia="Times New Roman" w:hAnsi="Times New Roman"/>
          <w:noProof/>
          <w:color w:val="000000"/>
          <w:sz w:val="28"/>
          <w:szCs w:val="28"/>
          <w:lang w:eastAsia="ru-RU"/>
        </w:rPr>
        <w:lastRenderedPageBreak/>
        <w:drawing>
          <wp:inline distT="0" distB="0" distL="0" distR="0">
            <wp:extent cx="2415540" cy="1943100"/>
            <wp:effectExtent l="0" t="0" r="381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15540" cy="1943100"/>
                    </a:xfrm>
                    <a:prstGeom prst="rect">
                      <a:avLst/>
                    </a:prstGeom>
                    <a:noFill/>
                    <a:ln>
                      <a:noFill/>
                    </a:ln>
                  </pic:spPr>
                </pic:pic>
              </a:graphicData>
            </a:graphic>
          </wp:inline>
        </w:drawing>
      </w: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1</w:t>
      </w:r>
      <w:r w:rsidRPr="003043D2">
        <w:rPr>
          <w:rFonts w:ascii="Times New Roman" w:eastAsia="Times New Roman" w:hAnsi="Times New Roman"/>
          <w:color w:val="000000"/>
          <w:sz w:val="28"/>
          <w:szCs w:val="28"/>
          <w:lang w:val="kk-KZ" w:eastAsia="ru-RU"/>
        </w:rPr>
        <w:t>.</w:t>
      </w:r>
      <w:r>
        <w:rPr>
          <w:rFonts w:ascii="Times New Roman" w:eastAsia="Times New Roman" w:hAnsi="Times New Roman"/>
          <w:color w:val="000000"/>
          <w:sz w:val="28"/>
          <w:szCs w:val="28"/>
          <w:lang w:val="kk-KZ" w:eastAsia="ru-RU"/>
        </w:rPr>
        <w:t xml:space="preserve"> </w:t>
      </w:r>
      <w:r w:rsidRPr="003043D2">
        <w:rPr>
          <w:rFonts w:ascii="Times New Roman" w:eastAsia="Times New Roman" w:hAnsi="Times New Roman"/>
          <w:color w:val="000000"/>
          <w:sz w:val="28"/>
          <w:szCs w:val="28"/>
          <w:lang w:val="kk-KZ" w:eastAsia="ru-RU"/>
        </w:rPr>
        <w:t>Жер бедеріне байланысты түсіріс суретіндегі пиксельдердің орналасу жағдайлары</w:t>
      </w: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 </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8E39AD">
        <w:rPr>
          <w:rFonts w:ascii="Times New Roman" w:eastAsia="Times New Roman" w:hAnsi="Times New Roman"/>
          <w:i/>
          <w:color w:val="000000"/>
          <w:sz w:val="28"/>
          <w:szCs w:val="28"/>
          <w:lang w:val="kk-KZ" w:eastAsia="ru-RU"/>
        </w:rPr>
        <w:t>Үшінші бұрмалану түрі ол жердің өз осьі бойынша айналуы</w:t>
      </w:r>
      <w:r w:rsidRPr="003043D2">
        <w:rPr>
          <w:rFonts w:ascii="Times New Roman" w:eastAsia="Times New Roman" w:hAnsi="Times New Roman"/>
          <w:color w:val="000000"/>
          <w:sz w:val="28"/>
          <w:szCs w:val="28"/>
          <w:lang w:val="kk-KZ" w:eastAsia="ru-RU"/>
        </w:rPr>
        <w:t>. Жерді Ғарыштан сканерлеу әуелік фототүсіріс тәрізді көп реттік түсіріс ретінде  болмайды, сондықтан бір сахнаны сканерлеу процесі кезінде түсіріс шарты өзгеріске ұшырайды.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Бұрмалануға себепші болатын төртінші жағдай </w:t>
      </w:r>
      <w:bookmarkStart w:id="0" w:name="_GoBack"/>
      <w:r w:rsidRPr="008E39AD">
        <w:rPr>
          <w:rFonts w:ascii="Times New Roman" w:eastAsia="Times New Roman" w:hAnsi="Times New Roman"/>
          <w:i/>
          <w:color w:val="000000"/>
          <w:sz w:val="28"/>
          <w:szCs w:val="28"/>
          <w:lang w:val="kk-KZ" w:eastAsia="ru-RU"/>
        </w:rPr>
        <w:t>ғарыштық аппараттың  сурет бейнесі құрала бастаған кезде қозғалып кетуі</w:t>
      </w:r>
      <w:bookmarkEnd w:id="0"/>
      <w:r w:rsidRPr="003043D2">
        <w:rPr>
          <w:rFonts w:ascii="Times New Roman" w:eastAsia="Times New Roman" w:hAnsi="Times New Roman"/>
          <w:color w:val="000000"/>
          <w:sz w:val="28"/>
          <w:szCs w:val="28"/>
          <w:lang w:val="kk-KZ" w:eastAsia="ru-RU"/>
        </w:rPr>
        <w:t xml:space="preserve">. Түсіріс суреттерінің сапасы мен қасиеттері жерсерік орбитасының пішіні мен биіктігіне тікелей қатысты болып келеді. Мысалы, белгілі бір аппаратура үшін айналмалы орбита жер бетін түсірудің бірқалыпты биіктігін, бірқалыпты рұқсаттылық пен қамту аймағын қамтамасыз етеді. </w:t>
      </w:r>
    </w:p>
    <w:p w:rsidR="008E39AD" w:rsidRPr="003043D2" w:rsidRDefault="008E39AD" w:rsidP="008E39AD">
      <w:pPr>
        <w:spacing w:after="0" w:line="240" w:lineRule="auto"/>
        <w:ind w:firstLine="709"/>
        <w:contextualSpacing/>
        <w:jc w:val="both"/>
        <w:rPr>
          <w:rFonts w:ascii="Times New Roman" w:eastAsia="Times New Roman" w:hAnsi="Times New Roman"/>
          <w:bCs/>
          <w:sz w:val="28"/>
          <w:szCs w:val="28"/>
          <w:lang w:val="kk-KZ" w:eastAsia="ru-RU"/>
        </w:rPr>
      </w:pPr>
      <w:r w:rsidRPr="003043D2">
        <w:rPr>
          <w:rFonts w:ascii="Times New Roman" w:eastAsia="Times New Roman" w:hAnsi="Times New Roman"/>
          <w:bCs/>
          <w:sz w:val="28"/>
          <w:szCs w:val="28"/>
          <w:lang w:val="kk-KZ" w:eastAsia="ru-RU"/>
        </w:rPr>
        <w:t>Түсіріс суреттерінің радиометрлік калибрленуін жүргізу дегеніміз түсіріс суреттері бастапқы қалыпта «шикі мәндер» ретінде көрсетіледі. Бұндай форматтардағы мәліметтерді басқа түсіріс ақпараттарымен салыстыру мүмкін емес. Радиометрлік калибрлеудің мағынасы мәндерді физикалық бірліктер түріне келтіру болып табылады.</w:t>
      </w:r>
    </w:p>
    <w:p w:rsidR="008E39AD" w:rsidRPr="003043D2" w:rsidRDefault="008E39AD" w:rsidP="008E39AD">
      <w:pPr>
        <w:spacing w:after="0" w:line="240" w:lineRule="auto"/>
        <w:ind w:firstLine="709"/>
        <w:contextualSpacing/>
        <w:jc w:val="both"/>
        <w:rPr>
          <w:rFonts w:ascii="Times New Roman" w:eastAsia="Times New Roman" w:hAnsi="Times New Roman"/>
          <w:bCs/>
          <w:sz w:val="28"/>
          <w:szCs w:val="28"/>
          <w:lang w:val="kk-KZ" w:eastAsia="ru-RU"/>
        </w:rPr>
      </w:pPr>
      <w:r w:rsidRPr="003043D2">
        <w:rPr>
          <w:rFonts w:ascii="Times New Roman" w:eastAsia="Times New Roman" w:hAnsi="Times New Roman"/>
          <w:bCs/>
          <w:sz w:val="28"/>
          <w:szCs w:val="28"/>
          <w:lang w:val="kk-KZ" w:eastAsia="ru-RU"/>
        </w:rPr>
        <w:t xml:space="preserve">Атмосфера қабытынан өткен кезде электромагниттік толқындар жұтылып және шашырайды. Жұтылу мен шашыраудың себептері озон, су буы, көмірқышқыл газы, оттегі, метан, шаң, түтін болып табылады. Ауа райының бұлттылығы оптикалық диапазонда түсіріс жасауда кедергі болып табылады. Жұтылу, шашырау және бұлттылық түсіріс бетінде пиксельдер қанықтылығының бұрмалануын болдыратын құбылыстар. Бұл бұрмалануларды жою үшін атмосфералық түзетулер енгізіледі. </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bCs/>
          <w:sz w:val="28"/>
          <w:szCs w:val="28"/>
          <w:lang w:val="kk-KZ" w:eastAsia="ru-RU"/>
        </w:rPr>
        <w:t>Бұлттар мен тұмандар су фонында жақсы көрініс береді. Қызыл және инфра қызыл спектрлік аумақтарда су жазықтығы өзінің оптикалық қасиеттеріне байланысты абсолютті қара дене сипаттамаларына сәйкес болып келеді. Сондықтан атмосфера құрамында су буы мен аэрозольдардың болуын түсіріс суреттерінде теңіздер мен мұхиттар орналасқан аумақтарда анықтауға болады. Атмосфера жағдайының модельдерін құруда ауа-райын, жыл мезгілдерін ескере отырып, қателіктер шамасын азайтуға болады.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8E39AD">
        <w:rPr>
          <w:rFonts w:ascii="Times New Roman" w:eastAsia="Times New Roman" w:hAnsi="Times New Roman"/>
          <w:b/>
          <w:color w:val="000000"/>
          <w:sz w:val="28"/>
          <w:szCs w:val="28"/>
          <w:lang w:val="kk-KZ" w:eastAsia="ru-RU"/>
        </w:rPr>
        <w:lastRenderedPageBreak/>
        <w:t>Босатылған пиксельдерді қалпына келтіру.</w:t>
      </w:r>
      <w:r w:rsidRPr="003043D2">
        <w:rPr>
          <w:rFonts w:ascii="Times New Roman" w:eastAsia="Times New Roman" w:hAnsi="Times New Roman"/>
          <w:color w:val="000000"/>
          <w:sz w:val="28"/>
          <w:szCs w:val="28"/>
          <w:lang w:val="kk-KZ" w:eastAsia="ru-RU"/>
        </w:rPr>
        <w:t xml:space="preserve"> Пиксельдердің босатылуы түсіріс кезінде немесе ақпараттарды жөнелту кезінде, сонымен қатар бүтін жолақ жарықтылығының мәндерін көрші жолақтыкімен өзгерткен кезде орын алады. Бұл құбылыстар түсіріс суреттерін тақырыптық өңдеу кезінде кедергі келтіреді. Босатылған пиксельдерді белгілі бір қателік шамасымен интерполяциялау арқылы қалпына келтіруге болады (сурет </w:t>
      </w:r>
      <w:r>
        <w:rPr>
          <w:rFonts w:ascii="Times New Roman" w:eastAsia="Times New Roman" w:hAnsi="Times New Roman"/>
          <w:color w:val="000000"/>
          <w:sz w:val="28"/>
          <w:szCs w:val="28"/>
          <w:lang w:val="kk-KZ" w:eastAsia="ru-RU"/>
        </w:rPr>
        <w:t>2</w:t>
      </w:r>
      <w:r w:rsidRPr="003043D2">
        <w:rPr>
          <w:rFonts w:ascii="Times New Roman" w:eastAsia="Times New Roman" w:hAnsi="Times New Roman"/>
          <w:color w:val="000000"/>
          <w:sz w:val="28"/>
          <w:szCs w:val="28"/>
          <w:lang w:val="kk-KZ" w:eastAsia="ru-RU"/>
        </w:rPr>
        <w:t>).</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076" w:type="dxa"/>
        <w:jc w:val="center"/>
        <w:tblCellSpacing w:w="15" w:type="dxa"/>
        <w:tblCellMar>
          <w:top w:w="30" w:type="dxa"/>
          <w:left w:w="30" w:type="dxa"/>
          <w:bottom w:w="30" w:type="dxa"/>
          <w:right w:w="30" w:type="dxa"/>
        </w:tblCellMar>
        <w:tblLook w:val="04A0" w:firstRow="1" w:lastRow="0" w:firstColumn="1" w:lastColumn="0" w:noHBand="0" w:noVBand="1"/>
      </w:tblPr>
      <w:tblGrid>
        <w:gridCol w:w="3491"/>
        <w:gridCol w:w="3585"/>
      </w:tblGrid>
      <w:tr w:rsidR="008E39AD" w:rsidRPr="003043D2" w:rsidTr="007E274D">
        <w:trPr>
          <w:trHeight w:val="2320"/>
          <w:tblCellSpacing w:w="15" w:type="dxa"/>
          <w:jc w:val="center"/>
        </w:trPr>
        <w:tc>
          <w:tcPr>
            <w:tcW w:w="3494" w:type="dxa"/>
            <w:vAlign w:val="center"/>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889760" cy="1851660"/>
                  <wp:effectExtent l="0" t="0" r="0" b="0"/>
                  <wp:docPr id="51" name="Рисунок 51" descr="Восстановление пропущенных пиксе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Восстановление пропущенных пикселов"/>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9760" cy="1851660"/>
                          </a:xfrm>
                          <a:prstGeom prst="rect">
                            <a:avLst/>
                          </a:prstGeom>
                          <a:noFill/>
                          <a:ln>
                            <a:noFill/>
                          </a:ln>
                        </pic:spPr>
                      </pic:pic>
                    </a:graphicData>
                  </a:graphic>
                </wp:inline>
              </w:drawing>
            </w:r>
          </w:p>
        </w:tc>
        <w:tc>
          <w:tcPr>
            <w:tcW w:w="3492" w:type="dxa"/>
            <w:vAlign w:val="center"/>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2209800" cy="2019300"/>
                  <wp:effectExtent l="0" t="0" r="0" b="0"/>
                  <wp:docPr id="50" name="Рисунок 50" descr="Восстановление пропущенных пиксе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Восстановление пропущенных пикселов"/>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2019300"/>
                          </a:xfrm>
                          <a:prstGeom prst="rect">
                            <a:avLst/>
                          </a:prstGeom>
                          <a:noFill/>
                          <a:ln>
                            <a:noFill/>
                          </a:ln>
                        </pic:spPr>
                      </pic:pic>
                    </a:graphicData>
                  </a:graphic>
                </wp:inline>
              </w:drawing>
            </w:r>
          </w:p>
        </w:tc>
      </w:tr>
    </w:tbl>
    <w:p w:rsidR="008E39AD"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2</w:t>
      </w:r>
      <w:r>
        <w:rPr>
          <w:rFonts w:ascii="Times New Roman" w:eastAsia="Times New Roman" w:hAnsi="Times New Roman"/>
          <w:color w:val="000000"/>
          <w:sz w:val="28"/>
          <w:szCs w:val="28"/>
          <w:lang w:val="kk-KZ" w:eastAsia="ru-RU"/>
        </w:rPr>
        <w:t>.</w:t>
      </w:r>
      <w:r w:rsidRPr="003043D2">
        <w:rPr>
          <w:rFonts w:ascii="Times New Roman" w:eastAsia="Times New Roman" w:hAnsi="Times New Roman"/>
          <w:color w:val="000000"/>
          <w:sz w:val="28"/>
          <w:szCs w:val="28"/>
          <w:lang w:val="kk-KZ" w:eastAsia="ru-RU"/>
        </w:rPr>
        <w:t xml:space="preserve"> Интерполяциялау әдісі арқылы пиксельдерді қалпына келтіру.</w:t>
      </w:r>
    </w:p>
    <w:p w:rsidR="008E39AD" w:rsidRPr="003043D2" w:rsidRDefault="008E39AD" w:rsidP="008E39AD">
      <w:pPr>
        <w:spacing w:after="0" w:line="240" w:lineRule="auto"/>
        <w:ind w:firstLine="709"/>
        <w:contextualSpacing/>
        <w:jc w:val="both"/>
        <w:rPr>
          <w:rFonts w:ascii="Times New Roman" w:eastAsia="Times New Roman" w:hAnsi="Times New Roman"/>
          <w:b/>
          <w:bCs/>
          <w:color w:val="0000CC"/>
          <w:sz w:val="28"/>
          <w:szCs w:val="28"/>
          <w:lang w:val="kk-KZ" w:eastAsia="ru-RU"/>
        </w:rPr>
      </w:pPr>
    </w:p>
    <w:p w:rsidR="008E39AD" w:rsidRPr="003043D2" w:rsidRDefault="008E39AD" w:rsidP="008E39AD">
      <w:pPr>
        <w:spacing w:after="0" w:line="240" w:lineRule="auto"/>
        <w:ind w:firstLine="709"/>
        <w:contextualSpacing/>
        <w:jc w:val="both"/>
        <w:rPr>
          <w:rFonts w:ascii="Times New Roman" w:eastAsia="Times New Roman" w:hAnsi="Times New Roman"/>
          <w:bCs/>
          <w:sz w:val="28"/>
          <w:szCs w:val="28"/>
          <w:lang w:val="kk-KZ" w:eastAsia="ru-RU"/>
        </w:rPr>
      </w:pPr>
      <w:r w:rsidRPr="003043D2">
        <w:rPr>
          <w:rFonts w:ascii="Times New Roman" w:eastAsia="Times New Roman" w:hAnsi="Times New Roman"/>
          <w:bCs/>
          <w:sz w:val="28"/>
          <w:szCs w:val="28"/>
          <w:lang w:val="kk-KZ" w:eastAsia="ru-RU"/>
        </w:rPr>
        <w:t xml:space="preserve">Түсіріс суреттерінің контрасты-бұл жарықтықтың максимальды және минимальды мәндері арасындағы айырмашылық болып саналады. </w:t>
      </w:r>
    </w:p>
    <w:p w:rsidR="008E39AD" w:rsidRPr="003043D2" w:rsidRDefault="008E39AD" w:rsidP="008E39AD">
      <w:pPr>
        <w:spacing w:after="0" w:line="240" w:lineRule="auto"/>
        <w:ind w:firstLine="709"/>
        <w:contextualSpacing/>
        <w:jc w:val="both"/>
        <w:rPr>
          <w:rFonts w:ascii="Times New Roman" w:eastAsia="Times New Roman" w:hAnsi="Times New Roman"/>
          <w:bCs/>
          <w:color w:val="000000"/>
          <w:sz w:val="28"/>
          <w:szCs w:val="28"/>
          <w:lang w:val="kk-KZ" w:eastAsia="ru-RU"/>
        </w:rPr>
      </w:pPr>
      <w:r w:rsidRPr="003043D2">
        <w:rPr>
          <w:rFonts w:ascii="Times New Roman" w:eastAsia="Times New Roman" w:hAnsi="Times New Roman"/>
          <w:bCs/>
          <w:color w:val="000000"/>
          <w:sz w:val="28"/>
          <w:szCs w:val="28"/>
          <w:lang w:val="kk-KZ" w:eastAsia="ru-RU"/>
        </w:rPr>
        <w:t xml:space="preserve">Әлсіз контраст-түсіріс суреттерінің кең тараған кемшіліктерінің бірі. </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8147" w:type="dxa"/>
        <w:jc w:val="center"/>
        <w:tblCellSpacing w:w="15" w:type="dxa"/>
        <w:tblCellMar>
          <w:top w:w="30" w:type="dxa"/>
          <w:left w:w="30" w:type="dxa"/>
          <w:bottom w:w="30" w:type="dxa"/>
          <w:right w:w="30" w:type="dxa"/>
        </w:tblCellMar>
        <w:tblLook w:val="04A0" w:firstRow="1" w:lastRow="0" w:firstColumn="1" w:lastColumn="0" w:noHBand="0" w:noVBand="1"/>
      </w:tblPr>
      <w:tblGrid>
        <w:gridCol w:w="4364"/>
        <w:gridCol w:w="3783"/>
      </w:tblGrid>
      <w:tr w:rsidR="008E39AD" w:rsidRPr="003043D2" w:rsidTr="007E274D">
        <w:trPr>
          <w:trHeight w:val="2771"/>
          <w:tblCellSpacing w:w="15" w:type="dxa"/>
          <w:jc w:val="center"/>
        </w:trPr>
        <w:tc>
          <w:tcPr>
            <w:tcW w:w="0" w:type="auto"/>
            <w:vAlign w:val="center"/>
            <w:hideMark/>
          </w:tcPr>
          <w:p w:rsidR="008E39AD" w:rsidRPr="003043D2" w:rsidRDefault="008E39AD" w:rsidP="007E274D">
            <w:pPr>
              <w:spacing w:after="0" w:line="240" w:lineRule="auto"/>
              <w:ind w:firstLine="709"/>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866900" cy="1889760"/>
                  <wp:effectExtent l="0" t="0" r="0" b="0"/>
                  <wp:docPr id="49" name="Рисунок 49" descr="Контраст изображения.Неконтрастное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2" descr="Контраст изображения.Неконтрастное изображени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6900" cy="1889760"/>
                          </a:xfrm>
                          <a:prstGeom prst="rect">
                            <a:avLst/>
                          </a:prstGeom>
                          <a:noFill/>
                          <a:ln>
                            <a:noFill/>
                          </a:ln>
                        </pic:spPr>
                      </pic:pic>
                    </a:graphicData>
                  </a:graphic>
                </wp:inline>
              </w:drawing>
            </w:r>
          </w:p>
        </w:tc>
        <w:tc>
          <w:tcPr>
            <w:tcW w:w="0" w:type="auto"/>
            <w:vAlign w:val="center"/>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lang w:val="kk-KZ"/>
              </w:rPr>
              <w:t xml:space="preserve">   </w:t>
            </w:r>
            <w:r w:rsidRPr="003043D2">
              <w:rPr>
                <w:rFonts w:ascii="Times New Roman" w:hAnsi="Times New Roman"/>
                <w:noProof/>
                <w:sz w:val="28"/>
                <w:szCs w:val="28"/>
              </w:rPr>
              <w:drawing>
                <wp:inline distT="0" distB="0" distL="0" distR="0">
                  <wp:extent cx="1866900" cy="1889760"/>
                  <wp:effectExtent l="0" t="0" r="0" b="0"/>
                  <wp:docPr id="48" name="Рисунок 48" descr="Контраст изображения.Контрастное 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1" descr="Контраст изображения.Контрастное изображе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889760"/>
                          </a:xfrm>
                          <a:prstGeom prst="rect">
                            <a:avLst/>
                          </a:prstGeom>
                          <a:noFill/>
                          <a:ln>
                            <a:noFill/>
                          </a:ln>
                        </pic:spPr>
                      </pic:pic>
                    </a:graphicData>
                  </a:graphic>
                </wp:inline>
              </w:drawing>
            </w:r>
          </w:p>
        </w:tc>
      </w:tr>
      <w:tr w:rsidR="008E39AD" w:rsidRPr="003043D2" w:rsidTr="007E274D">
        <w:trPr>
          <w:trHeight w:val="602"/>
          <w:tblCellSpacing w:w="15" w:type="dxa"/>
          <w:jc w:val="center"/>
        </w:trPr>
        <w:tc>
          <w:tcPr>
            <w:tcW w:w="0" w:type="auto"/>
            <w:vAlign w:val="center"/>
            <w:hideMark/>
          </w:tcPr>
          <w:p w:rsidR="008E39AD" w:rsidRPr="003043D2" w:rsidRDefault="008E39AD" w:rsidP="007E274D">
            <w:pPr>
              <w:spacing w:after="0" w:line="240" w:lineRule="auto"/>
              <w:contextualSpacing/>
              <w:jc w:val="center"/>
              <w:rPr>
                <w:rFonts w:ascii="Times New Roman" w:hAnsi="Times New Roman"/>
                <w:sz w:val="28"/>
                <w:szCs w:val="28"/>
                <w:lang w:val="kk-KZ"/>
              </w:rPr>
            </w:pPr>
            <w:r w:rsidRPr="003043D2">
              <w:rPr>
                <w:rFonts w:ascii="Times New Roman" w:hAnsi="Times New Roman"/>
                <w:sz w:val="28"/>
                <w:szCs w:val="28"/>
                <w:lang w:val="kk-KZ"/>
              </w:rPr>
              <w:t>Контрасты емес түсіріс суреті</w:t>
            </w:r>
          </w:p>
        </w:tc>
        <w:tc>
          <w:tcPr>
            <w:tcW w:w="0" w:type="auto"/>
            <w:vAlign w:val="center"/>
            <w:hideMark/>
          </w:tcPr>
          <w:p w:rsidR="008E39AD" w:rsidRPr="003043D2" w:rsidRDefault="008E39AD" w:rsidP="007E274D">
            <w:pPr>
              <w:spacing w:after="0" w:line="240" w:lineRule="auto"/>
              <w:contextualSpacing/>
              <w:jc w:val="center"/>
              <w:rPr>
                <w:rFonts w:ascii="Times New Roman" w:hAnsi="Times New Roman"/>
                <w:sz w:val="28"/>
                <w:szCs w:val="28"/>
                <w:lang w:val="kk-KZ"/>
              </w:rPr>
            </w:pPr>
            <w:r w:rsidRPr="003043D2">
              <w:rPr>
                <w:rFonts w:ascii="Times New Roman" w:hAnsi="Times New Roman"/>
                <w:sz w:val="28"/>
                <w:szCs w:val="28"/>
                <w:lang w:val="kk-KZ"/>
              </w:rPr>
              <w:t>Контрасты түсіріс суреті</w:t>
            </w:r>
          </w:p>
        </w:tc>
      </w:tr>
    </w:tbl>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Сурет 3. Контрасты және контрасты емес түсіріс суреттері</w:t>
      </w:r>
    </w:p>
    <w:p w:rsidR="008E39AD"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Контрасты жоғарылатудың сандық өңдеу әдістерінің бірнеше түрлері бар. Түсіріс суретінің контрастын жоғарылату операциясы суреттерді визуалды дешифрлеуде қолданылуы мүмкін (мысалы объектілер шекарасын айқындау кезінде). Контраст жоғарылату әдістері:</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8E39AD">
        <w:rPr>
          <w:rFonts w:ascii="Times New Roman" w:eastAsia="Times New Roman" w:hAnsi="Times New Roman"/>
          <w:b/>
          <w:color w:val="000000"/>
          <w:sz w:val="28"/>
          <w:szCs w:val="28"/>
          <w:lang w:val="kk-KZ" w:eastAsia="ru-RU"/>
        </w:rPr>
        <w:lastRenderedPageBreak/>
        <w:t xml:space="preserve">Гистограмманы сызықтық созу. </w:t>
      </w:r>
      <w:r w:rsidRPr="003043D2">
        <w:rPr>
          <w:rFonts w:ascii="Times New Roman" w:eastAsia="Times New Roman" w:hAnsi="Times New Roman"/>
          <w:color w:val="000000"/>
          <w:sz w:val="28"/>
          <w:szCs w:val="28"/>
          <w:lang w:val="kk-KZ" w:eastAsia="ru-RU"/>
        </w:rPr>
        <w:t xml:space="preserve">Бұл әдісте барлық жарықтық мәндерге барлық мүмкін болатын жарық өзгеру интервалын қамту мақсатында жаңа мәндер беріледі (0,255) (сурет </w:t>
      </w:r>
      <w:r>
        <w:rPr>
          <w:rFonts w:ascii="Times New Roman" w:eastAsia="Times New Roman" w:hAnsi="Times New Roman"/>
          <w:color w:val="000000"/>
          <w:sz w:val="28"/>
          <w:szCs w:val="28"/>
          <w:lang w:val="kk-KZ" w:eastAsia="ru-RU"/>
        </w:rPr>
        <w:t>4, 5</w:t>
      </w:r>
      <w:r w:rsidRPr="003043D2">
        <w:rPr>
          <w:rFonts w:ascii="Times New Roman" w:eastAsia="Times New Roman" w:hAnsi="Times New Roman"/>
          <w:color w:val="000000"/>
          <w:sz w:val="28"/>
          <w:szCs w:val="28"/>
          <w:lang w:val="kk-KZ" w:eastAsia="ru-RU"/>
        </w:rPr>
        <w:t xml:space="preserve">). </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8775" w:type="dxa"/>
        <w:jc w:val="center"/>
        <w:tblLook w:val="04A0" w:firstRow="1" w:lastRow="0" w:firstColumn="1" w:lastColumn="0" w:noHBand="0" w:noVBand="1"/>
      </w:tblPr>
      <w:tblGrid>
        <w:gridCol w:w="3036"/>
        <w:gridCol w:w="5976"/>
      </w:tblGrid>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783080" cy="1798320"/>
                  <wp:effectExtent l="0" t="0" r="7620" b="0"/>
                  <wp:docPr id="47" name="Рисунок 47" descr="Исходный сним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0" descr="Исходный снимо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83080" cy="1798320"/>
                          </a:xfrm>
                          <a:prstGeom prst="rect">
                            <a:avLst/>
                          </a:prstGeom>
                          <a:noFill/>
                          <a:ln>
                            <a:noFill/>
                          </a:ln>
                        </pic:spPr>
                      </pic:pic>
                    </a:graphicData>
                  </a:graphic>
                </wp:inline>
              </w:drawing>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3657600" cy="1798320"/>
                  <wp:effectExtent l="0" t="0" r="0" b="0"/>
                  <wp:docPr id="46" name="Рисунок 46" descr="диапазон значений яркости от 126 до 165, среднее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диапазон значений яркости от 126 до 165, среднее =1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1798320"/>
                          </a:xfrm>
                          <a:prstGeom prst="rect">
                            <a:avLst/>
                          </a:prstGeom>
                          <a:noFill/>
                          <a:ln>
                            <a:noFill/>
                          </a:ln>
                        </pic:spPr>
                      </pic:pic>
                    </a:graphicData>
                  </a:graphic>
                </wp:inline>
              </w:drawing>
            </w:r>
          </w:p>
        </w:tc>
      </w:tr>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Бастапқы түсіріс суреті</w:t>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126 дан 165-ке дейінгі жарық диапазоны мәні, орташа=140</w:t>
            </w:r>
          </w:p>
        </w:tc>
      </w:tr>
    </w:tbl>
    <w:p w:rsidR="008E39AD" w:rsidRPr="003043D2" w:rsidRDefault="008E39AD" w:rsidP="008E39AD">
      <w:pPr>
        <w:spacing w:after="0" w:line="240" w:lineRule="auto"/>
        <w:ind w:firstLine="709"/>
        <w:contextualSpacing/>
        <w:jc w:val="both"/>
        <w:rPr>
          <w:rFonts w:ascii="Times New Roman" w:hAnsi="Times New Roman"/>
          <w:sz w:val="28"/>
          <w:szCs w:val="28"/>
          <w:lang w:val="kk-KZ"/>
        </w:rPr>
      </w:pPr>
    </w:p>
    <w:p w:rsidR="008E39AD"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4</w:t>
      </w:r>
      <w:r w:rsidRPr="003043D2">
        <w:rPr>
          <w:rFonts w:ascii="Times New Roman" w:eastAsia="Times New Roman" w:hAnsi="Times New Roman"/>
          <w:color w:val="000000"/>
          <w:sz w:val="28"/>
          <w:szCs w:val="28"/>
          <w:lang w:val="kk-KZ" w:eastAsia="ru-RU"/>
        </w:rPr>
        <w:t>. Жарық диапазонының сызықтық созылуға дейінгі гистограммасы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both"/>
        <w:rPr>
          <w:rFonts w:ascii="Times New Roman" w:hAnsi="Times New Roman"/>
          <w:vanish/>
          <w:sz w:val="28"/>
          <w:szCs w:val="28"/>
          <w:lang w:val="kk-KZ"/>
        </w:rPr>
      </w:pPr>
    </w:p>
    <w:tbl>
      <w:tblPr>
        <w:tblW w:w="9475" w:type="dxa"/>
        <w:jc w:val="center"/>
        <w:tblLook w:val="04A0" w:firstRow="1" w:lastRow="0" w:firstColumn="1" w:lastColumn="0" w:noHBand="0" w:noVBand="1"/>
      </w:tblPr>
      <w:tblGrid>
        <w:gridCol w:w="3312"/>
        <w:gridCol w:w="6516"/>
      </w:tblGrid>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965960" cy="1981200"/>
                  <wp:effectExtent l="0" t="0" r="0" b="0"/>
                  <wp:docPr id="45" name="Рисунок 45" descr="Снимок после линейного растягивания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Снимок после линейного растягивания гистограммы"/>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5960" cy="1981200"/>
                          </a:xfrm>
                          <a:prstGeom prst="rect">
                            <a:avLst/>
                          </a:prstGeom>
                          <a:noFill/>
                          <a:ln>
                            <a:noFill/>
                          </a:ln>
                        </pic:spPr>
                      </pic:pic>
                    </a:graphicData>
                  </a:graphic>
                </wp:inline>
              </w:drawing>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4000500" cy="1981200"/>
                  <wp:effectExtent l="0" t="0" r="0" b="0"/>
                  <wp:docPr id="44" name="Рисунок 44" descr="диапазон значений яркости от 0 до 255, среднее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диапазон значений яркости от 0 до 255, среднее =136.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00500" cy="1981200"/>
                          </a:xfrm>
                          <a:prstGeom prst="rect">
                            <a:avLst/>
                          </a:prstGeom>
                          <a:noFill/>
                          <a:ln>
                            <a:noFill/>
                          </a:ln>
                        </pic:spPr>
                      </pic:pic>
                    </a:graphicData>
                  </a:graphic>
                </wp:inline>
              </w:drawing>
            </w:r>
          </w:p>
        </w:tc>
      </w:tr>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Гистограмманың сызықтық созылуынан кейінгі түсіріс суреті</w:t>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0 ден 255-ке дейінгі жарық диапазоны мәні, орташа=136,7</w:t>
            </w:r>
          </w:p>
          <w:p w:rsidR="008E39AD" w:rsidRPr="003043D2" w:rsidRDefault="008E39AD" w:rsidP="007E274D">
            <w:pPr>
              <w:spacing w:after="0" w:line="240" w:lineRule="auto"/>
              <w:contextualSpacing/>
              <w:jc w:val="both"/>
              <w:rPr>
                <w:rFonts w:ascii="Times New Roman" w:hAnsi="Times New Roman"/>
                <w:sz w:val="28"/>
                <w:szCs w:val="28"/>
                <w:lang w:val="kk-KZ"/>
              </w:rPr>
            </w:pPr>
          </w:p>
        </w:tc>
      </w:tr>
    </w:tbl>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5</w:t>
      </w:r>
      <w:r w:rsidRPr="003043D2">
        <w:rPr>
          <w:rFonts w:ascii="Times New Roman" w:eastAsia="Times New Roman" w:hAnsi="Times New Roman"/>
          <w:color w:val="000000"/>
          <w:sz w:val="28"/>
          <w:szCs w:val="28"/>
          <w:lang w:val="kk-KZ" w:eastAsia="ru-RU"/>
        </w:rPr>
        <w:t>. Жарық диапазонының сызықтық созылудан кейінгі гистограммасы</w:t>
      </w:r>
    </w:p>
    <w:p w:rsidR="008E39AD" w:rsidRDefault="008E39AD" w:rsidP="008E39AD">
      <w:pPr>
        <w:spacing w:after="0" w:line="240" w:lineRule="auto"/>
        <w:contextualSpacing/>
        <w:jc w:val="both"/>
        <w:rPr>
          <w:rFonts w:ascii="Times New Roman" w:hAnsi="Times New Roman"/>
          <w:color w:val="000000"/>
          <w:sz w:val="28"/>
          <w:szCs w:val="28"/>
          <w:lang w:val="kk-KZ"/>
        </w:rPr>
      </w:pPr>
    </w:p>
    <w:p w:rsidR="008E39AD" w:rsidRPr="003043D2" w:rsidRDefault="008E39AD" w:rsidP="008E39AD">
      <w:pPr>
        <w:spacing w:after="0" w:line="240" w:lineRule="auto"/>
        <w:contextualSpacing/>
        <w:jc w:val="both"/>
        <w:rPr>
          <w:rFonts w:ascii="Times New Roman" w:hAnsi="Times New Roman"/>
          <w:color w:val="000000"/>
          <w:sz w:val="28"/>
          <w:szCs w:val="28"/>
          <w:lang w:val="kk-KZ"/>
        </w:rPr>
      </w:pPr>
    </w:p>
    <w:p w:rsidR="008E39AD" w:rsidRPr="003043D2" w:rsidRDefault="008E39AD" w:rsidP="008E39AD">
      <w:pPr>
        <w:spacing w:after="0" w:line="240" w:lineRule="auto"/>
        <w:ind w:firstLine="709"/>
        <w:contextualSpacing/>
        <w:jc w:val="both"/>
        <w:rPr>
          <w:rFonts w:ascii="Times New Roman" w:hAnsi="Times New Roman"/>
          <w:color w:val="000000"/>
          <w:sz w:val="28"/>
          <w:szCs w:val="28"/>
          <w:lang w:val="kk-KZ"/>
        </w:rPr>
      </w:pPr>
      <w:r w:rsidRPr="008E39AD">
        <w:rPr>
          <w:rFonts w:ascii="Times New Roman" w:hAnsi="Times New Roman"/>
          <w:b/>
          <w:color w:val="000000"/>
          <w:sz w:val="28"/>
          <w:szCs w:val="28"/>
          <w:lang w:val="kk-KZ"/>
        </w:rPr>
        <w:t>Гистограмманың қалыпқа келуі.</w:t>
      </w:r>
      <w:r w:rsidRPr="003043D2">
        <w:rPr>
          <w:rFonts w:ascii="Times New Roman" w:hAnsi="Times New Roman"/>
          <w:color w:val="000000"/>
          <w:sz w:val="28"/>
          <w:szCs w:val="28"/>
          <w:lang w:val="kk-KZ"/>
        </w:rPr>
        <w:t xml:space="preserve"> Жарық өзгерісінің мүмкін болатын аумақтарына гистограмманың барлық бөлігі созылмайды, бірқатар интенсивті аймақтары ғана өзгеріске ұшырайды (сурет </w:t>
      </w:r>
      <w:r>
        <w:rPr>
          <w:rFonts w:ascii="Times New Roman" w:hAnsi="Times New Roman"/>
          <w:color w:val="000000"/>
          <w:sz w:val="28"/>
          <w:szCs w:val="28"/>
          <w:lang w:val="kk-KZ"/>
        </w:rPr>
        <w:t>6).</w:t>
      </w:r>
    </w:p>
    <w:p w:rsidR="008E39AD" w:rsidRPr="003043D2" w:rsidRDefault="008E39AD" w:rsidP="008E39AD">
      <w:pPr>
        <w:spacing w:after="0" w:line="240" w:lineRule="auto"/>
        <w:ind w:firstLine="709"/>
        <w:contextualSpacing/>
        <w:jc w:val="both"/>
        <w:rPr>
          <w:rFonts w:ascii="Times New Roman" w:hAnsi="Times New Roman"/>
          <w:color w:val="000000"/>
          <w:sz w:val="28"/>
          <w:szCs w:val="28"/>
          <w:lang w:val="kk-KZ"/>
        </w:rPr>
      </w:pPr>
    </w:p>
    <w:tbl>
      <w:tblPr>
        <w:tblW w:w="9475" w:type="dxa"/>
        <w:tblLook w:val="04A0" w:firstRow="1" w:lastRow="0" w:firstColumn="1" w:lastColumn="0" w:noHBand="0" w:noVBand="1"/>
      </w:tblPr>
      <w:tblGrid>
        <w:gridCol w:w="3312"/>
        <w:gridCol w:w="6528"/>
      </w:tblGrid>
      <w:tr w:rsidR="008E39AD" w:rsidRPr="003043D2" w:rsidTr="007E274D">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lastRenderedPageBreak/>
              <w:drawing>
                <wp:inline distT="0" distB="0" distL="0" distR="0">
                  <wp:extent cx="1965960" cy="1981200"/>
                  <wp:effectExtent l="0" t="0" r="0" b="0"/>
                  <wp:docPr id="43" name="Рисунок 43" descr="Снимок после нормализации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Снимок после нормализации гистограммы"/>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5960" cy="1981200"/>
                          </a:xfrm>
                          <a:prstGeom prst="rect">
                            <a:avLst/>
                          </a:prstGeom>
                          <a:noFill/>
                          <a:ln>
                            <a:noFill/>
                          </a:ln>
                        </pic:spPr>
                      </pic:pic>
                    </a:graphicData>
                  </a:graphic>
                </wp:inline>
              </w:drawing>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4008120" cy="1981200"/>
                  <wp:effectExtent l="0" t="0" r="0" b="0"/>
                  <wp:docPr id="42" name="Рисунок 42" descr="диапазон значений яркости от 0 до 255, среднее =121.5. Причем растянута средняя, наиболее информативная часть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descr="диапазон значений яркости от 0 до 255, среднее =121.5. Причем растянута средняя, наиболее информативная часть гистограммы."/>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08120" cy="1981200"/>
                          </a:xfrm>
                          <a:prstGeom prst="rect">
                            <a:avLst/>
                          </a:prstGeom>
                          <a:noFill/>
                          <a:ln>
                            <a:noFill/>
                          </a:ln>
                        </pic:spPr>
                      </pic:pic>
                    </a:graphicData>
                  </a:graphic>
                </wp:inline>
              </w:drawing>
            </w:r>
          </w:p>
        </w:tc>
      </w:tr>
      <w:tr w:rsidR="008E39AD" w:rsidRPr="003043D2" w:rsidTr="007E274D">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Гистограммасы қалыпқа келтірілген түсіріс суреті</w:t>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0 ден 255-ке дейінгі жарық диапазоны мәні, орташа=121,5. Бұл жерде гистограмманың неғұрлым ақпараттық бөлігі, яғни орта тұсы созыла түскенін байқауға болады.</w:t>
            </w:r>
          </w:p>
        </w:tc>
      </w:tr>
    </w:tbl>
    <w:p w:rsidR="008E39AD" w:rsidRPr="003043D2" w:rsidRDefault="008E39AD" w:rsidP="008E39AD">
      <w:pPr>
        <w:spacing w:after="0" w:line="240" w:lineRule="auto"/>
        <w:ind w:left="709"/>
        <w:contextualSpacing/>
        <w:jc w:val="both"/>
        <w:rPr>
          <w:rFonts w:ascii="Times New Roman" w:hAnsi="Times New Roman"/>
          <w:color w:val="000000"/>
          <w:sz w:val="28"/>
          <w:szCs w:val="28"/>
          <w:lang w:val="kk-KZ"/>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6</w:t>
      </w:r>
      <w:r w:rsidRPr="003043D2">
        <w:rPr>
          <w:rFonts w:ascii="Times New Roman" w:eastAsia="Times New Roman" w:hAnsi="Times New Roman"/>
          <w:color w:val="000000"/>
          <w:sz w:val="28"/>
          <w:szCs w:val="28"/>
          <w:lang w:val="kk-KZ" w:eastAsia="ru-RU"/>
        </w:rPr>
        <w:t xml:space="preserve">. </w:t>
      </w:r>
      <w:r w:rsidRPr="003043D2">
        <w:rPr>
          <w:rFonts w:ascii="Times New Roman" w:eastAsia="Times New Roman" w:hAnsi="Times New Roman"/>
          <w:sz w:val="28"/>
          <w:szCs w:val="28"/>
          <w:lang w:val="kk-KZ" w:eastAsia="ru-RU"/>
        </w:rPr>
        <w:t>Қалыпқа келтірілген түсіріс суретінің гистограммасы</w:t>
      </w:r>
    </w:p>
    <w:p w:rsidR="008E39AD" w:rsidRDefault="008E39AD" w:rsidP="008E39AD">
      <w:pPr>
        <w:spacing w:after="0" w:line="240" w:lineRule="auto"/>
        <w:ind w:left="709"/>
        <w:contextualSpacing/>
        <w:jc w:val="both"/>
        <w:rPr>
          <w:rFonts w:ascii="Times New Roman" w:hAnsi="Times New Roman"/>
          <w:color w:val="000000"/>
          <w:sz w:val="28"/>
          <w:szCs w:val="28"/>
          <w:lang w:val="kk-KZ"/>
        </w:rPr>
      </w:pPr>
    </w:p>
    <w:p w:rsidR="008E39AD" w:rsidRPr="003043D2" w:rsidRDefault="008E39AD" w:rsidP="008E39AD">
      <w:pPr>
        <w:spacing w:after="0" w:line="240" w:lineRule="auto"/>
        <w:ind w:left="709"/>
        <w:contextualSpacing/>
        <w:jc w:val="both"/>
        <w:rPr>
          <w:rFonts w:ascii="Times New Roman" w:hAnsi="Times New Roman"/>
          <w:color w:val="000000"/>
          <w:sz w:val="28"/>
          <w:szCs w:val="28"/>
          <w:lang w:val="kk-KZ"/>
        </w:rPr>
      </w:pPr>
    </w:p>
    <w:p w:rsidR="008E39AD" w:rsidRDefault="008E39AD" w:rsidP="008E39AD">
      <w:pPr>
        <w:spacing w:after="0" w:line="240" w:lineRule="auto"/>
        <w:ind w:firstLine="709"/>
        <w:contextualSpacing/>
        <w:jc w:val="both"/>
        <w:rPr>
          <w:rFonts w:ascii="Times New Roman" w:hAnsi="Times New Roman"/>
          <w:color w:val="000000"/>
          <w:sz w:val="28"/>
          <w:szCs w:val="28"/>
          <w:lang w:val="kk-KZ"/>
        </w:rPr>
      </w:pPr>
      <w:r w:rsidRPr="008E39AD">
        <w:rPr>
          <w:rFonts w:ascii="Times New Roman" w:hAnsi="Times New Roman"/>
          <w:b/>
          <w:color w:val="000000"/>
          <w:sz w:val="28"/>
          <w:szCs w:val="28"/>
          <w:lang w:val="kk-KZ"/>
        </w:rPr>
        <w:t>Гистограммалардың теңестірілуі</w:t>
      </w:r>
      <w:r w:rsidRPr="003043D2">
        <w:rPr>
          <w:rFonts w:ascii="Times New Roman" w:hAnsi="Times New Roman"/>
          <w:color w:val="000000"/>
          <w:sz w:val="28"/>
          <w:szCs w:val="28"/>
          <w:lang w:val="kk-KZ"/>
        </w:rPr>
        <w:t xml:space="preserve"> (линеаризация, эквализация) кезінде жарық мәндерінің пиксельдік өзгерістері әрбір жарық деңгейі үшін біркелкі немесе бірдей шамадағы пиксельдер ретінде болып келеді (сурет </w:t>
      </w:r>
      <w:r>
        <w:rPr>
          <w:rFonts w:ascii="Times New Roman" w:hAnsi="Times New Roman"/>
          <w:color w:val="000000"/>
          <w:sz w:val="28"/>
          <w:szCs w:val="28"/>
          <w:lang w:val="kk-KZ"/>
        </w:rPr>
        <w:t>7</w:t>
      </w:r>
      <w:r w:rsidRPr="003043D2">
        <w:rPr>
          <w:rFonts w:ascii="Times New Roman" w:hAnsi="Times New Roman"/>
          <w:color w:val="000000"/>
          <w:sz w:val="28"/>
          <w:szCs w:val="28"/>
          <w:lang w:val="kk-KZ"/>
        </w:rPr>
        <w:t>).</w:t>
      </w:r>
    </w:p>
    <w:p w:rsidR="008E39AD" w:rsidRPr="003043D2" w:rsidRDefault="008E39AD" w:rsidP="008E39AD">
      <w:pPr>
        <w:spacing w:after="0" w:line="240" w:lineRule="auto"/>
        <w:ind w:firstLine="709"/>
        <w:contextualSpacing/>
        <w:jc w:val="both"/>
        <w:rPr>
          <w:rFonts w:ascii="Times New Roman" w:hAnsi="Times New Roman"/>
          <w:color w:val="000000"/>
          <w:sz w:val="28"/>
          <w:szCs w:val="28"/>
          <w:lang w:val="kk-KZ"/>
        </w:rPr>
      </w:pPr>
    </w:p>
    <w:tbl>
      <w:tblPr>
        <w:tblW w:w="9475" w:type="dxa"/>
        <w:tblLook w:val="04A0" w:firstRow="1" w:lastRow="0" w:firstColumn="1" w:lastColumn="0" w:noHBand="0" w:noVBand="1"/>
      </w:tblPr>
      <w:tblGrid>
        <w:gridCol w:w="3336"/>
        <w:gridCol w:w="6468"/>
      </w:tblGrid>
      <w:tr w:rsidR="008E39AD" w:rsidRPr="003043D2" w:rsidTr="007E274D">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973580" cy="1981200"/>
                  <wp:effectExtent l="0" t="0" r="7620" b="0"/>
                  <wp:docPr id="41" name="Рисунок 41" descr="Снимок после выравнивания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4" descr="Снимок после выравнивания гистограммы"/>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1981200"/>
                          </a:xfrm>
                          <a:prstGeom prst="rect">
                            <a:avLst/>
                          </a:prstGeom>
                          <a:noFill/>
                          <a:ln>
                            <a:noFill/>
                          </a:ln>
                        </pic:spPr>
                      </pic:pic>
                    </a:graphicData>
                  </a:graphic>
                </wp:inline>
              </w:drawing>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3970020" cy="1981200"/>
                  <wp:effectExtent l="0" t="0" r="0" b="0"/>
                  <wp:docPr id="40" name="Рисунок 40" descr="диапазон значений яркости от 0 до 255, среднее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3" descr="диапазон значений яркости от 0 до 255, среднее =115.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0020" cy="1981200"/>
                          </a:xfrm>
                          <a:prstGeom prst="rect">
                            <a:avLst/>
                          </a:prstGeom>
                          <a:noFill/>
                          <a:ln>
                            <a:noFill/>
                          </a:ln>
                        </pic:spPr>
                      </pic:pic>
                    </a:graphicData>
                  </a:graphic>
                </wp:inline>
              </w:drawing>
            </w:r>
          </w:p>
        </w:tc>
      </w:tr>
      <w:tr w:rsidR="008E39AD" w:rsidRPr="003043D2" w:rsidTr="007E274D">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Гистограмманың теңестірілуінен кейінгі түсіріс суреті</w:t>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lang w:val="kk-KZ"/>
              </w:rPr>
            </w:pPr>
            <w:r w:rsidRPr="003043D2">
              <w:rPr>
                <w:rFonts w:ascii="Times New Roman" w:hAnsi="Times New Roman"/>
                <w:sz w:val="28"/>
                <w:szCs w:val="28"/>
                <w:lang w:val="kk-KZ"/>
              </w:rPr>
              <w:t>0 ден 255-ке дейінгі жарық диапазоны мәні, орташа=115,9.</w:t>
            </w:r>
          </w:p>
        </w:tc>
      </w:tr>
    </w:tbl>
    <w:p w:rsidR="008E39AD" w:rsidRPr="003043D2" w:rsidRDefault="008E39AD" w:rsidP="008E39AD">
      <w:pPr>
        <w:spacing w:after="0" w:line="240" w:lineRule="auto"/>
        <w:ind w:firstLine="709"/>
        <w:contextualSpacing/>
        <w:jc w:val="both"/>
        <w:rPr>
          <w:rFonts w:ascii="Times New Roman" w:eastAsia="Times New Roman" w:hAnsi="Times New Roman"/>
          <w:b/>
          <w:bCs/>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7</w:t>
      </w:r>
      <w:r w:rsidRPr="003043D2">
        <w:rPr>
          <w:rFonts w:ascii="Times New Roman" w:eastAsia="Times New Roman" w:hAnsi="Times New Roman"/>
          <w:color w:val="000000"/>
          <w:sz w:val="28"/>
          <w:szCs w:val="28"/>
          <w:lang w:val="kk-KZ" w:eastAsia="ru-RU"/>
        </w:rPr>
        <w:t xml:space="preserve">. </w:t>
      </w:r>
      <w:r w:rsidRPr="003043D2">
        <w:rPr>
          <w:rFonts w:ascii="Times New Roman" w:eastAsia="Times New Roman" w:hAnsi="Times New Roman"/>
          <w:sz w:val="28"/>
          <w:szCs w:val="28"/>
          <w:lang w:val="kk-KZ" w:eastAsia="ru-RU"/>
        </w:rPr>
        <w:t>Теңестірілуден кейінгі түсіріс суретінің гистограммасы</w:t>
      </w:r>
    </w:p>
    <w:p w:rsidR="008E39AD" w:rsidRPr="003043D2" w:rsidRDefault="008E39AD" w:rsidP="008E39AD">
      <w:pPr>
        <w:spacing w:after="0" w:line="240" w:lineRule="auto"/>
        <w:ind w:firstLine="709"/>
        <w:contextualSpacing/>
        <w:jc w:val="both"/>
        <w:rPr>
          <w:rFonts w:ascii="Times New Roman" w:eastAsia="Times New Roman" w:hAnsi="Times New Roman"/>
          <w:b/>
          <w:bCs/>
          <w:color w:val="000000"/>
          <w:sz w:val="28"/>
          <w:szCs w:val="28"/>
          <w:lang w:val="kk-KZ" w:eastAsia="ru-RU"/>
        </w:rPr>
      </w:pPr>
    </w:p>
    <w:p w:rsidR="008E39AD" w:rsidRPr="003043D2" w:rsidRDefault="008E39AD" w:rsidP="008E39AD">
      <w:pPr>
        <w:spacing w:after="0" w:line="240" w:lineRule="auto"/>
        <w:ind w:firstLine="709"/>
        <w:contextualSpacing/>
        <w:jc w:val="both"/>
        <w:rPr>
          <w:rFonts w:ascii="Times New Roman" w:eastAsia="Times New Roman" w:hAnsi="Times New Roman"/>
          <w:b/>
          <w:bCs/>
          <w:color w:val="000000"/>
          <w:sz w:val="28"/>
          <w:szCs w:val="28"/>
          <w:lang w:val="kk-KZ" w:eastAsia="ru-RU"/>
        </w:rPr>
      </w:pPr>
    </w:p>
    <w:p w:rsidR="008E39AD" w:rsidRPr="003043D2" w:rsidRDefault="008E39AD" w:rsidP="008E39AD">
      <w:pPr>
        <w:spacing w:after="0" w:line="240" w:lineRule="auto"/>
        <w:ind w:firstLine="709"/>
        <w:contextualSpacing/>
        <w:jc w:val="both"/>
        <w:rPr>
          <w:rFonts w:ascii="Times New Roman" w:eastAsia="Times New Roman" w:hAnsi="Times New Roman"/>
          <w:bCs/>
          <w:color w:val="000000"/>
          <w:sz w:val="28"/>
          <w:szCs w:val="28"/>
          <w:lang w:val="kk-KZ" w:eastAsia="ru-RU"/>
        </w:rPr>
      </w:pPr>
      <w:r w:rsidRPr="008E39AD">
        <w:rPr>
          <w:rFonts w:ascii="Times New Roman" w:eastAsia="Times New Roman" w:hAnsi="Times New Roman"/>
          <w:b/>
          <w:bCs/>
          <w:color w:val="000000"/>
          <w:sz w:val="28"/>
          <w:szCs w:val="28"/>
          <w:lang w:val="kk-KZ" w:eastAsia="ru-RU"/>
        </w:rPr>
        <w:t xml:space="preserve">Фильтрация </w:t>
      </w:r>
      <w:r w:rsidRPr="003043D2">
        <w:rPr>
          <w:rFonts w:ascii="Times New Roman" w:eastAsia="Times New Roman" w:hAnsi="Times New Roman"/>
          <w:bCs/>
          <w:color w:val="000000"/>
          <w:sz w:val="28"/>
          <w:szCs w:val="28"/>
          <w:lang w:val="kk-KZ" w:eastAsia="ru-RU"/>
        </w:rPr>
        <w:t xml:space="preserve">– бұл объектілердің қажет емес көріністерін, кездейсоқ қателіктерін жоюға арналған шара. Фильтрлеудің ең қарапайым әдісі болып – тайғанау терезесінде өзгеріс жасау болып табылады. Бұл тәрізді өзгерістер кезінде түсірістің жарық мәнінің барлық пиксельдері қайта саналады. Қайталап санау әр пиксель үшін келесідей әдіспен жүргізіледі, белгілі бір пиксель орталық терезеде болған жағдайда, ол сурет бетімен қозғалып </w:t>
      </w:r>
      <w:r w:rsidRPr="003043D2">
        <w:rPr>
          <w:rFonts w:ascii="Times New Roman" w:eastAsia="Times New Roman" w:hAnsi="Times New Roman"/>
          <w:bCs/>
          <w:color w:val="000000"/>
          <w:sz w:val="28"/>
          <w:szCs w:val="28"/>
          <w:lang w:val="kk-KZ" w:eastAsia="ru-RU"/>
        </w:rPr>
        <w:lastRenderedPageBreak/>
        <w:t>отырады да әр қозғалыс сәтінде жаңа мәндерге ие болады. Терезе өлшемі 3х3 немесе 5х5 пиксель болып келуі мүмкін, әр сәт сайын терезе 1 пиксельге жылжып отырады, осылайша ол түсіріс суретін түгелімен айналып шығады.</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r w:rsidRPr="003043D2">
        <w:rPr>
          <w:rFonts w:ascii="Times New Roman" w:eastAsia="Times New Roman" w:hAnsi="Times New Roman"/>
          <w:color w:val="000000"/>
          <w:sz w:val="28"/>
          <w:szCs w:val="28"/>
          <w:lang w:val="kk-KZ" w:eastAsia="ru-RU"/>
        </w:rPr>
        <w:t xml:space="preserve">Барлық пиксельдерге зерттеуші дешифрлеу мақсаттарына сәйкес салмақтық коэфициенттер бекітеді (сурет </w:t>
      </w:r>
      <w:r>
        <w:rPr>
          <w:rFonts w:ascii="Times New Roman" w:eastAsia="Times New Roman" w:hAnsi="Times New Roman"/>
          <w:color w:val="000000"/>
          <w:sz w:val="28"/>
          <w:szCs w:val="28"/>
          <w:lang w:val="kk-KZ" w:eastAsia="ru-RU"/>
        </w:rPr>
        <w:t>8</w:t>
      </w:r>
      <w:r w:rsidRPr="003043D2">
        <w:rPr>
          <w:rFonts w:ascii="Times New Roman" w:eastAsia="Times New Roman" w:hAnsi="Times New Roman"/>
          <w:color w:val="000000"/>
          <w:sz w:val="28"/>
          <w:szCs w:val="28"/>
          <w:lang w:val="kk-KZ" w:eastAsia="ru-RU"/>
        </w:rPr>
        <w:t>).</w:t>
      </w:r>
    </w:p>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6"/>
        <w:gridCol w:w="2448"/>
        <w:gridCol w:w="3156"/>
      </w:tblGrid>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color w:val="000000"/>
                <w:sz w:val="28"/>
                <w:szCs w:val="28"/>
                <w:lang w:val="kk-KZ"/>
              </w:rPr>
              <w:br w:type="page"/>
            </w:r>
            <w:r w:rsidRPr="003043D2">
              <w:rPr>
                <w:rFonts w:ascii="Times New Roman" w:hAnsi="Times New Roman"/>
                <w:noProof/>
                <w:sz w:val="28"/>
                <w:szCs w:val="28"/>
              </w:rPr>
              <w:drawing>
                <wp:inline distT="0" distB="0" distL="0" distR="0">
                  <wp:extent cx="1066800" cy="1074420"/>
                  <wp:effectExtent l="0" t="0" r="0" b="0"/>
                  <wp:docPr id="39" name="Рисунок 39" descr="http://mapexpert.com.ua/image/stati/obrobotka/predvarit/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2" descr="http://mapexpert.com.ua/image/stati/obrobotka/predvarit/image03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66800" cy="1074420"/>
                          </a:xfrm>
                          <a:prstGeom prst="rect">
                            <a:avLst/>
                          </a:prstGeom>
                          <a:noFill/>
                          <a:ln>
                            <a:noFill/>
                          </a:ln>
                        </pic:spPr>
                      </pic:pic>
                    </a:graphicData>
                  </a:graphic>
                </wp:inline>
              </w:drawing>
            </w:r>
          </w:p>
        </w:tc>
        <w:tc>
          <w:tcPr>
            <w:tcW w:w="0" w:type="auto"/>
            <w:shd w:val="clear" w:color="auto" w:fill="auto"/>
            <w:hideMark/>
          </w:tcPr>
          <w:p w:rsidR="008E39AD" w:rsidRPr="008368A5" w:rsidRDefault="008E39AD" w:rsidP="007E274D">
            <w:pPr>
              <w:spacing w:after="0" w:line="240" w:lineRule="auto"/>
              <w:contextualSpacing/>
              <w:jc w:val="both"/>
              <w:rPr>
                <w:rFonts w:ascii="Times New Roman" w:eastAsia="Times New Roman" w:hAnsi="Times New Roman"/>
                <w:sz w:val="24"/>
                <w:szCs w:val="24"/>
                <w:lang w:eastAsia="ru-RU"/>
              </w:rPr>
            </w:pPr>
            <w:r w:rsidRPr="008368A5">
              <w:rPr>
                <w:rFonts w:ascii="Times New Roman" w:eastAsia="Times New Roman" w:hAnsi="Times New Roman"/>
                <w:sz w:val="24"/>
                <w:szCs w:val="24"/>
                <w:lang w:val="kk-KZ" w:eastAsia="ru-RU"/>
              </w:rPr>
              <w:t>Егер, терезедегі барлық пиксельдер салмақтық коэфициенті тең болса сурет жазық болып көрінеді.</w:t>
            </w:r>
          </w:p>
        </w:tc>
        <w:tc>
          <w:tcPr>
            <w:tcW w:w="0" w:type="auto"/>
            <w:shd w:val="clear" w:color="auto" w:fill="auto"/>
            <w:hideMark/>
          </w:tcPr>
          <w:p w:rsidR="008E39AD" w:rsidRPr="003043D2" w:rsidRDefault="008E39AD" w:rsidP="007E274D">
            <w:pPr>
              <w:spacing w:after="0" w:line="240" w:lineRule="auto"/>
              <w:contextualSpacing/>
              <w:jc w:val="center"/>
              <w:rPr>
                <w:rFonts w:ascii="Times New Roman" w:hAnsi="Times New Roman"/>
                <w:sz w:val="28"/>
                <w:szCs w:val="28"/>
              </w:rPr>
            </w:pPr>
            <w:r w:rsidRPr="003043D2">
              <w:rPr>
                <w:rFonts w:ascii="Times New Roman" w:hAnsi="Times New Roman"/>
                <w:noProof/>
                <w:sz w:val="28"/>
                <w:szCs w:val="28"/>
              </w:rPr>
              <w:drawing>
                <wp:inline distT="0" distB="0" distL="0" distR="0">
                  <wp:extent cx="1866900" cy="1889760"/>
                  <wp:effectExtent l="0" t="0" r="0" b="0"/>
                  <wp:docPr id="38" name="Рисунок 38" descr="Фильтр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descr="Фильтраци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6900" cy="1889760"/>
                          </a:xfrm>
                          <a:prstGeom prst="rect">
                            <a:avLst/>
                          </a:prstGeom>
                          <a:noFill/>
                          <a:ln>
                            <a:noFill/>
                          </a:ln>
                        </pic:spPr>
                      </pic:pic>
                    </a:graphicData>
                  </a:graphic>
                </wp:inline>
              </w:drawing>
            </w:r>
          </w:p>
        </w:tc>
      </w:tr>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066800" cy="1074420"/>
                  <wp:effectExtent l="0" t="0" r="0" b="0"/>
                  <wp:docPr id="37" name="Рисунок 37" descr="http://mapexpert.com.ua/image/stati/obrobotka/predvarit/image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descr="http://mapexpert.com.ua/image/stati/obrobotka/predvarit/image03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6800" cy="1074420"/>
                          </a:xfrm>
                          <a:prstGeom prst="rect">
                            <a:avLst/>
                          </a:prstGeom>
                          <a:noFill/>
                          <a:ln>
                            <a:noFill/>
                          </a:ln>
                        </pic:spPr>
                      </pic:pic>
                    </a:graphicData>
                  </a:graphic>
                </wp:inline>
              </w:drawing>
            </w:r>
          </w:p>
        </w:tc>
        <w:tc>
          <w:tcPr>
            <w:tcW w:w="0" w:type="auto"/>
            <w:shd w:val="clear" w:color="auto" w:fill="auto"/>
            <w:hideMark/>
          </w:tcPr>
          <w:p w:rsidR="008E39AD" w:rsidRPr="008368A5" w:rsidRDefault="008E39AD" w:rsidP="007E274D">
            <w:pPr>
              <w:spacing w:after="0" w:line="240" w:lineRule="auto"/>
              <w:contextualSpacing/>
              <w:jc w:val="both"/>
              <w:rPr>
                <w:rFonts w:ascii="Times New Roman" w:hAnsi="Times New Roman"/>
                <w:sz w:val="24"/>
                <w:szCs w:val="24"/>
              </w:rPr>
            </w:pPr>
            <w:r w:rsidRPr="008368A5">
              <w:rPr>
                <w:rFonts w:ascii="Times New Roman" w:hAnsi="Times New Roman"/>
                <w:sz w:val="24"/>
                <w:szCs w:val="24"/>
                <w:lang w:val="kk-KZ"/>
              </w:rPr>
              <w:t xml:space="preserve">Егер, орталық пиксельдегі салмақ коэфициенті басқаларына қарағанада көбірек болса, онда түсіріс суреті шұғыл болып келеді. </w:t>
            </w:r>
          </w:p>
        </w:tc>
        <w:tc>
          <w:tcPr>
            <w:tcW w:w="0" w:type="auto"/>
            <w:shd w:val="clear" w:color="auto" w:fill="auto"/>
            <w:hideMark/>
          </w:tcPr>
          <w:p w:rsidR="008E39AD" w:rsidRPr="003043D2" w:rsidRDefault="008E39AD" w:rsidP="007E274D">
            <w:pPr>
              <w:spacing w:after="0" w:line="240" w:lineRule="auto"/>
              <w:contextualSpacing/>
              <w:jc w:val="center"/>
              <w:rPr>
                <w:rFonts w:ascii="Times New Roman" w:hAnsi="Times New Roman"/>
                <w:sz w:val="28"/>
                <w:szCs w:val="28"/>
              </w:rPr>
            </w:pPr>
            <w:r w:rsidRPr="003043D2">
              <w:rPr>
                <w:rFonts w:ascii="Times New Roman" w:hAnsi="Times New Roman"/>
                <w:noProof/>
                <w:sz w:val="28"/>
                <w:szCs w:val="28"/>
              </w:rPr>
              <w:drawing>
                <wp:inline distT="0" distB="0" distL="0" distR="0">
                  <wp:extent cx="1866900" cy="1889760"/>
                  <wp:effectExtent l="0" t="0" r="0" b="0"/>
                  <wp:docPr id="36" name="Рисунок 36" descr="Фильтр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descr="Фильтрация."/>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66900" cy="1889760"/>
                          </a:xfrm>
                          <a:prstGeom prst="rect">
                            <a:avLst/>
                          </a:prstGeom>
                          <a:noFill/>
                          <a:ln>
                            <a:noFill/>
                          </a:ln>
                        </pic:spPr>
                      </pic:pic>
                    </a:graphicData>
                  </a:graphic>
                </wp:inline>
              </w:drawing>
            </w:r>
          </w:p>
        </w:tc>
      </w:tr>
      <w:tr w:rsidR="008E39AD" w:rsidRPr="003043D2" w:rsidTr="007E274D">
        <w:trPr>
          <w:jc w:val="center"/>
        </w:trPr>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3043D2">
              <w:rPr>
                <w:rFonts w:ascii="Times New Roman" w:hAnsi="Times New Roman"/>
                <w:noProof/>
                <w:sz w:val="28"/>
                <w:szCs w:val="28"/>
              </w:rPr>
              <w:drawing>
                <wp:inline distT="0" distB="0" distL="0" distR="0">
                  <wp:extent cx="1066800" cy="1074420"/>
                  <wp:effectExtent l="0" t="0" r="0" b="0"/>
                  <wp:docPr id="35" name="Рисунок 35" descr="http://mapexpert.com.ua/image/stati/obrobotka/predvarit/image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8" descr="http://mapexpert.com.ua/image/stati/obrobotka/predvarit/image03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66800" cy="1074420"/>
                          </a:xfrm>
                          <a:prstGeom prst="rect">
                            <a:avLst/>
                          </a:prstGeom>
                          <a:noFill/>
                          <a:ln>
                            <a:noFill/>
                          </a:ln>
                        </pic:spPr>
                      </pic:pic>
                    </a:graphicData>
                  </a:graphic>
                </wp:inline>
              </w:drawing>
            </w:r>
          </w:p>
        </w:tc>
        <w:tc>
          <w:tcPr>
            <w:tcW w:w="0" w:type="auto"/>
            <w:shd w:val="clear" w:color="auto" w:fill="auto"/>
            <w:hideMark/>
          </w:tcPr>
          <w:p w:rsidR="008E39AD" w:rsidRPr="003043D2" w:rsidRDefault="008E39AD" w:rsidP="007E274D">
            <w:pPr>
              <w:spacing w:after="0" w:line="240" w:lineRule="auto"/>
              <w:contextualSpacing/>
              <w:jc w:val="both"/>
              <w:rPr>
                <w:rFonts w:ascii="Times New Roman" w:hAnsi="Times New Roman"/>
                <w:sz w:val="28"/>
                <w:szCs w:val="28"/>
              </w:rPr>
            </w:pPr>
            <w:r w:rsidRPr="008368A5">
              <w:rPr>
                <w:rFonts w:ascii="Times New Roman" w:hAnsi="Times New Roman"/>
                <w:sz w:val="24"/>
                <w:szCs w:val="24"/>
                <w:lang w:val="kk-KZ"/>
              </w:rPr>
              <w:t>Егер, көлбеу орналасқан пиксельдегі салмақ коэфициенті басқаларына қарағанада көбірек болса, онда түсіріс суреті меридиандық бағыттағы сызықтар түрінде  болып келеді.</w:t>
            </w:r>
            <w:r w:rsidRPr="003043D2">
              <w:rPr>
                <w:rFonts w:ascii="Times New Roman" w:hAnsi="Times New Roman"/>
                <w:sz w:val="28"/>
                <w:szCs w:val="28"/>
                <w:lang w:val="kk-KZ"/>
              </w:rPr>
              <w:t xml:space="preserve"> </w:t>
            </w:r>
          </w:p>
        </w:tc>
        <w:tc>
          <w:tcPr>
            <w:tcW w:w="0" w:type="auto"/>
            <w:shd w:val="clear" w:color="auto" w:fill="auto"/>
            <w:hideMark/>
          </w:tcPr>
          <w:p w:rsidR="008E39AD" w:rsidRPr="003043D2" w:rsidRDefault="008E39AD" w:rsidP="007E274D">
            <w:pPr>
              <w:spacing w:after="0" w:line="240" w:lineRule="auto"/>
              <w:contextualSpacing/>
              <w:jc w:val="center"/>
              <w:rPr>
                <w:rFonts w:ascii="Times New Roman" w:hAnsi="Times New Roman"/>
                <w:sz w:val="28"/>
                <w:szCs w:val="28"/>
              </w:rPr>
            </w:pPr>
            <w:r w:rsidRPr="003043D2">
              <w:rPr>
                <w:rFonts w:ascii="Times New Roman" w:hAnsi="Times New Roman"/>
                <w:noProof/>
                <w:sz w:val="28"/>
                <w:szCs w:val="28"/>
              </w:rPr>
              <w:drawing>
                <wp:inline distT="0" distB="0" distL="0" distR="0">
                  <wp:extent cx="1851660" cy="2095500"/>
                  <wp:effectExtent l="0" t="0" r="0" b="0"/>
                  <wp:docPr id="34" name="Рисунок 34" descr="Фильтр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7" descr="Фильтрация."/>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51660" cy="2095500"/>
                          </a:xfrm>
                          <a:prstGeom prst="rect">
                            <a:avLst/>
                          </a:prstGeom>
                          <a:noFill/>
                          <a:ln>
                            <a:noFill/>
                          </a:ln>
                        </pic:spPr>
                      </pic:pic>
                    </a:graphicData>
                  </a:graphic>
                </wp:inline>
              </w:drawing>
            </w:r>
          </w:p>
        </w:tc>
      </w:tr>
    </w:tbl>
    <w:p w:rsidR="008E39AD" w:rsidRPr="003043D2" w:rsidRDefault="008E39AD" w:rsidP="008E39AD">
      <w:pPr>
        <w:spacing w:after="0" w:line="240" w:lineRule="auto"/>
        <w:ind w:firstLine="709"/>
        <w:contextualSpacing/>
        <w:jc w:val="both"/>
        <w:rPr>
          <w:rFonts w:ascii="Times New Roman" w:eastAsia="Times New Roman" w:hAnsi="Times New Roman"/>
          <w:color w:val="000000"/>
          <w:sz w:val="28"/>
          <w:szCs w:val="28"/>
          <w:lang w:val="kk-KZ" w:eastAsia="ru-RU"/>
        </w:rPr>
      </w:pPr>
    </w:p>
    <w:p w:rsidR="008E39AD" w:rsidRPr="003043D2" w:rsidRDefault="008E39AD" w:rsidP="008E39AD">
      <w:pPr>
        <w:spacing w:after="0" w:line="240" w:lineRule="auto"/>
        <w:ind w:firstLine="709"/>
        <w:contextualSpacing/>
        <w:jc w:val="center"/>
        <w:rPr>
          <w:rFonts w:ascii="Times New Roman" w:eastAsia="Times New Roman" w:hAnsi="Times New Roman"/>
          <w:sz w:val="28"/>
          <w:szCs w:val="28"/>
          <w:lang w:val="kk-KZ" w:eastAsia="ru-RU"/>
        </w:rPr>
      </w:pPr>
      <w:r w:rsidRPr="003043D2">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8</w:t>
      </w:r>
      <w:r>
        <w:rPr>
          <w:rFonts w:ascii="Times New Roman" w:eastAsia="Times New Roman" w:hAnsi="Times New Roman"/>
          <w:color w:val="000000"/>
          <w:sz w:val="28"/>
          <w:szCs w:val="28"/>
          <w:lang w:val="kk-KZ" w:eastAsia="ru-RU"/>
        </w:rPr>
        <w:t>.</w:t>
      </w:r>
      <w:r w:rsidRPr="003043D2">
        <w:rPr>
          <w:rFonts w:ascii="Times New Roman" w:eastAsia="Times New Roman" w:hAnsi="Times New Roman"/>
          <w:color w:val="000000"/>
          <w:sz w:val="28"/>
          <w:szCs w:val="28"/>
          <w:lang w:val="kk-KZ" w:eastAsia="ru-RU"/>
        </w:rPr>
        <w:t xml:space="preserve"> </w:t>
      </w:r>
      <w:r w:rsidRPr="003043D2">
        <w:rPr>
          <w:rFonts w:ascii="Times New Roman" w:eastAsia="Times New Roman" w:hAnsi="Times New Roman"/>
          <w:sz w:val="28"/>
          <w:szCs w:val="28"/>
          <w:lang w:val="kk-KZ" w:eastAsia="ru-RU"/>
        </w:rPr>
        <w:t>Фильтрациялау процесінің әсері</w:t>
      </w:r>
    </w:p>
    <w:sectPr w:rsidR="008E39AD" w:rsidRPr="003043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9AD"/>
    <w:rsid w:val="008E39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5FDF6"/>
  <w15:chartTrackingRefBased/>
  <w15:docId w15:val="{8A3F18B6-2ECA-4F46-A96A-A2F24EAF1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39AD"/>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E39AD"/>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8E39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1203</Words>
  <Characters>6862</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2020-10-12T19:01:00Z</dcterms:created>
  <dcterms:modified xsi:type="dcterms:W3CDTF">2020-10-12T19:17:00Z</dcterms:modified>
</cp:coreProperties>
</file>